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2-2754</w:t>
      </w:r>
      <w:r>
        <w:rPr>
          <w:rFonts w:ascii="Times New Roman" w:eastAsia="Times New Roman" w:hAnsi="Times New Roman" w:cs="Times New Roman"/>
        </w:rPr>
        <w:t>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-11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08 июл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ПКО «Интел Коллект</w:t>
      </w:r>
      <w:r>
        <w:rPr>
          <w:rFonts w:ascii="Times New Roman" w:eastAsia="Times New Roman" w:hAnsi="Times New Roman" w:cs="Times New Roman"/>
          <w:sz w:val="26"/>
          <w:szCs w:val="26"/>
        </w:rPr>
        <w:t>» к Струлис Александру Сергеевичу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ПКО «Интел Коллект»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 Струлис Александру Сергеевичу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Струлис Александра Сергеевича, ИНН </w:t>
      </w:r>
      <w:r>
        <w:rPr>
          <w:rStyle w:val="cat-PhoneNumbergrp-17rplc-11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ПКО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«Интел Коллект»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8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</w:t>
      </w:r>
      <w:r>
        <w:rPr>
          <w:rFonts w:ascii="Times New Roman" w:eastAsia="Times New Roman" w:hAnsi="Times New Roman" w:cs="Times New Roman"/>
          <w:sz w:val="26"/>
          <w:szCs w:val="26"/>
        </w:rPr>
        <w:t>женность по договору займа от 15.02.2025 № 8581416 за период с 15.02.2025 по 04.02.2026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сумме 18 4</w:t>
      </w:r>
      <w:r>
        <w:rPr>
          <w:rFonts w:ascii="Times New Roman" w:eastAsia="Times New Roman" w:hAnsi="Times New Roman" w:cs="Times New Roman"/>
          <w:sz w:val="26"/>
          <w:szCs w:val="26"/>
        </w:rPr>
        <w:t>00 рублей 00 копеек, а также судебные расходы по оплате государственной пошлины в размере 4 000 рублей, по опла</w:t>
      </w:r>
      <w:r>
        <w:rPr>
          <w:rFonts w:ascii="Times New Roman" w:eastAsia="Times New Roman" w:hAnsi="Times New Roman" w:cs="Times New Roman"/>
          <w:sz w:val="26"/>
          <w:szCs w:val="26"/>
        </w:rPr>
        <w:t>те почтовых расходов в сумме 92 рубля 72 копей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«_____» ______________ 2026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22"/>
          <w:szCs w:val="22"/>
        </w:rPr>
        <w:t>2-2754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 О.П. Куликова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honeNumbergrp-17rplc-11">
    <w:name w:val="cat-PhoneNumber grp-17 rplc-11"/>
    <w:basedOn w:val="DefaultParagraphFont"/>
  </w:style>
  <w:style w:type="character" w:customStyle="1" w:styleId="cat-PhoneNumbergrp-18rplc-13">
    <w:name w:val="cat-PhoneNumber grp-18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